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57807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EC088A" w:rsidRDefault="00EC088A">
      <w:pPr>
        <w:rPr>
          <w:sz w:val="0"/>
        </w:rPr>
        <w:sectPr w:rsidR="00EC08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9763F" w:rsidRDefault="00AD3FF7" w:rsidP="00AD3FF7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Unterdecke für Massivdecken, F 90-A, abgehängt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35780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C088A">
        <w:tc>
          <w:tcPr>
            <w:tcW w:w="7511" w:type="dxa"/>
          </w:tcPr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Unterdecke für Betondecken F 90-A,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nach DIN 4102, liefern und fachgerecht montieren </w:t>
            </w:r>
          </w:p>
          <w:p w:rsidR="00992EA1" w:rsidRDefault="00AD3FF7" w:rsidP="00992EA1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 Brandschutzbauplatten aus</w:t>
            </w:r>
          </w:p>
          <w:p w:rsidR="00992EA1" w:rsidRDefault="00AD3FF7" w:rsidP="00992EA1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Kalziumsilikat PROMAXON, Typ A,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850 kg/m³,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nichtbrennbar - A1, 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422614" w:rsidRDefault="00357807">
            <w:pPr>
              <w:pStyle w:val="Standard0"/>
              <w:keepNext/>
              <w:keepLines/>
              <w:rPr>
                <w:lang w:val="de-DE"/>
              </w:rPr>
            </w:pP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180.10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P-3521/0579-MPA BS</w:t>
            </w:r>
          </w:p>
          <w:p w:rsidR="00083397" w:rsidRPr="00083397" w:rsidRDefault="00AD3FF7" w:rsidP="00083397">
            <w:pPr>
              <w:pStyle w:val="Standard0"/>
              <w:keepNext/>
              <w:keepLines/>
              <w:rPr>
                <w:lang w:val="de-DE"/>
              </w:rPr>
            </w:pPr>
            <w:r w:rsidRPr="00083397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083397">
              <w:rPr>
                <w:lang w:val="de-DE"/>
              </w:rPr>
              <w:t xml:space="preserve"> </w:t>
            </w:r>
            <w:proofErr w:type="spellStart"/>
            <w:r w:rsidRPr="00083397">
              <w:rPr>
                <w:lang w:val="de-DE"/>
              </w:rPr>
              <w:t>bauaufsicht</w:t>
            </w:r>
            <w:proofErr w:type="spellEnd"/>
            <w:r w:rsidRPr="00083397">
              <w:rPr>
                <w:lang w:val="de-DE"/>
              </w:rPr>
              <w:t>-</w:t>
            </w:r>
          </w:p>
          <w:p w:rsidR="00083397" w:rsidRPr="00083397" w:rsidRDefault="00AD3FF7" w:rsidP="00083397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 w:rsidRPr="00083397">
              <w:rPr>
                <w:lang w:val="de-DE"/>
              </w:rPr>
              <w:t>liche</w:t>
            </w:r>
            <w:proofErr w:type="spellEnd"/>
            <w:r w:rsidRPr="00083397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083397">
              <w:rPr>
                <w:lang w:val="de-DE"/>
              </w:rPr>
              <w:t xml:space="preserve"> Konstruktion</w:t>
            </w:r>
          </w:p>
          <w:p w:rsidR="00083397" w:rsidRPr="00083397" w:rsidRDefault="00AD3FF7" w:rsidP="00083397">
            <w:pPr>
              <w:pStyle w:val="Standard0"/>
              <w:keepNext/>
              <w:keepLines/>
              <w:rPr>
                <w:lang w:val="de-DE"/>
              </w:rPr>
            </w:pPr>
            <w:r w:rsidRPr="00083397">
              <w:rPr>
                <w:lang w:val="de-DE"/>
              </w:rPr>
              <w:t>beizufügen.</w:t>
            </w:r>
          </w:p>
          <w:p w:rsidR="00422614" w:rsidRDefault="00357807">
            <w:pPr>
              <w:pStyle w:val="Standard0"/>
              <w:keepNext/>
              <w:keepLines/>
              <w:rPr>
                <w:lang w:val="de-DE"/>
              </w:rPr>
            </w:pP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.......... mm (*1)</w:t>
            </w:r>
          </w:p>
          <w:p w:rsidR="00422614" w:rsidRDefault="00357807">
            <w:pPr>
              <w:pStyle w:val="Standard0"/>
              <w:keepNext/>
              <w:keepLines/>
              <w:rPr>
                <w:lang w:val="de-DE"/>
              </w:rPr>
            </w:pP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Raumhöhe: .......... m 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Abhängehöhe</w:t>
            </w:r>
            <w:proofErr w:type="spellEnd"/>
            <w:r>
              <w:rPr>
                <w:lang w:val="de-DE"/>
              </w:rPr>
              <w:t>: .......... mm</w:t>
            </w:r>
          </w:p>
          <w:p w:rsidR="00422614" w:rsidRDefault="00357807">
            <w:pPr>
              <w:pStyle w:val="Standard0"/>
              <w:keepNext/>
              <w:keepLines/>
              <w:rPr>
                <w:lang w:val="de-DE"/>
              </w:rPr>
            </w:pPr>
          </w:p>
          <w:p w:rsidR="00422614" w:rsidRDefault="00357807">
            <w:pPr>
              <w:pStyle w:val="Standard0"/>
              <w:keepNext/>
              <w:keepLines/>
              <w:rPr>
                <w:lang w:val="de-DE"/>
              </w:rPr>
            </w:pP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Die notwendige Bekleidungsdicke richtet sich </w:t>
            </w:r>
          </w:p>
          <w:p w:rsidR="00422614" w:rsidRDefault="00AD3FF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nach der Art der Decke und der </w:t>
            </w:r>
            <w:proofErr w:type="spellStart"/>
            <w:r>
              <w:rPr>
                <w:lang w:val="de-DE"/>
              </w:rPr>
              <w:t>Abhängehöhe</w:t>
            </w:r>
            <w:proofErr w:type="spellEnd"/>
            <w:r>
              <w:rPr>
                <w:lang w:val="de-DE"/>
              </w:rPr>
              <w:t>.</w:t>
            </w:r>
            <w:bookmarkEnd w:id="4"/>
          </w:p>
        </w:tc>
      </w:tr>
    </w:tbl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35780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35780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Unterdecke für Massivdecken, F 90-A, Direktbekleidung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35780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C088A">
        <w:tc>
          <w:tcPr>
            <w:tcW w:w="7511" w:type="dxa"/>
          </w:tcPr>
          <w:p w:rsidR="00677D13" w:rsidRDefault="00357807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Unterdecke für Betondecken F 90-A,</w:t>
            </w: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nach DIN 4102, liefern und fachgerecht montieren </w:t>
            </w:r>
          </w:p>
          <w:p w:rsidR="00992EA1" w:rsidRDefault="00AD3FF7" w:rsidP="00992EA1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 Brandschutzbauplatten aus</w:t>
            </w:r>
          </w:p>
          <w:p w:rsidR="00992EA1" w:rsidRDefault="00AD3FF7" w:rsidP="00992EA1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Kalziumsilikat PROMAXON, Typ A,</w:t>
            </w: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850 kg/m³,</w:t>
            </w: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nichtbrennbar - A1, </w:t>
            </w: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422614" w:rsidRDefault="00357807">
            <w:pPr>
              <w:pStyle w:val="Standard10"/>
              <w:keepNext/>
              <w:keepLines/>
              <w:rPr>
                <w:lang w:val="de-DE"/>
              </w:rPr>
            </w:pP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180.10</w:t>
            </w:r>
          </w:p>
          <w:p w:rsidR="00422614" w:rsidRDefault="00AD3FF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P-3521/0579-MPA BS</w:t>
            </w:r>
          </w:p>
          <w:p w:rsidR="00083397" w:rsidRPr="00083397" w:rsidRDefault="00AD3FF7" w:rsidP="00083397">
            <w:pPr>
              <w:pStyle w:val="Standard10"/>
              <w:keepNext/>
              <w:keepLines/>
              <w:rPr>
                <w:lang w:val="de-DE"/>
              </w:rPr>
            </w:pPr>
            <w:r w:rsidRPr="00083397"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 w:rsidRPr="00083397">
              <w:rPr>
                <w:lang w:val="de-DE"/>
              </w:rPr>
              <w:t xml:space="preserve"> </w:t>
            </w:r>
            <w:proofErr w:type="spellStart"/>
            <w:r w:rsidRPr="00083397">
              <w:rPr>
                <w:lang w:val="de-DE"/>
              </w:rPr>
              <w:t>bauaufsicht</w:t>
            </w:r>
            <w:proofErr w:type="spellEnd"/>
            <w:r w:rsidRPr="00083397">
              <w:rPr>
                <w:lang w:val="de-DE"/>
              </w:rPr>
              <w:t>-</w:t>
            </w:r>
          </w:p>
          <w:p w:rsidR="00083397" w:rsidRPr="00083397" w:rsidRDefault="00AD3FF7" w:rsidP="00083397">
            <w:pPr>
              <w:pStyle w:val="Standard10"/>
              <w:keepNext/>
              <w:keepLines/>
              <w:rPr>
                <w:lang w:val="de-DE"/>
              </w:rPr>
            </w:pPr>
            <w:proofErr w:type="spellStart"/>
            <w:r w:rsidRPr="00083397">
              <w:rPr>
                <w:lang w:val="de-DE"/>
              </w:rPr>
              <w:t>liche</w:t>
            </w:r>
            <w:proofErr w:type="spellEnd"/>
            <w:r w:rsidRPr="00083397"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 w:rsidRPr="00083397">
              <w:rPr>
                <w:lang w:val="de-DE"/>
              </w:rPr>
              <w:t xml:space="preserve"> Konstruktion</w:t>
            </w:r>
          </w:p>
          <w:p w:rsidR="00083397" w:rsidRDefault="00AD3FF7" w:rsidP="00083397">
            <w:pPr>
              <w:pStyle w:val="Standard10"/>
              <w:keepNext/>
              <w:keepLines/>
              <w:rPr>
                <w:lang w:val="de-DE"/>
              </w:rPr>
            </w:pPr>
            <w:r w:rsidRPr="00083397">
              <w:rPr>
                <w:lang w:val="de-DE"/>
              </w:rPr>
              <w:t>beizufügen.</w:t>
            </w:r>
          </w:p>
          <w:p w:rsidR="00764741" w:rsidRDefault="00357807" w:rsidP="00083397">
            <w:pPr>
              <w:pStyle w:val="Standard10"/>
              <w:keepNext/>
              <w:keepLines/>
              <w:rPr>
                <w:lang w:val="de-DE"/>
              </w:rPr>
            </w:pP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Die Montage erfolgt als Direktbekleidung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mit einer Unterkonstruktion aus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U-förmig gekant</w:t>
            </w:r>
            <w:r>
              <w:rPr>
                <w:rFonts w:cs="Arial"/>
                <w:lang w:val="de-DE"/>
              </w:rPr>
              <w:t>eten verzinkten Stahlb</w:t>
            </w:r>
            <w:r w:rsidRPr="00764741">
              <w:rPr>
                <w:rFonts w:cs="Arial"/>
                <w:lang w:val="de-DE"/>
              </w:rPr>
              <w:t>l</w:t>
            </w:r>
            <w:r>
              <w:rPr>
                <w:rFonts w:cs="Arial"/>
                <w:lang w:val="de-DE"/>
              </w:rPr>
              <w:t>e</w:t>
            </w:r>
            <w:r w:rsidRPr="00764741">
              <w:rPr>
                <w:rFonts w:cs="Arial"/>
                <w:lang w:val="de-DE"/>
              </w:rPr>
              <w:t>chen,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t = 0,75 mm,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die von unten über die Rippen gestülpt und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 xml:space="preserve">seitlich </w:t>
            </w:r>
            <w:proofErr w:type="spellStart"/>
            <w:r w:rsidRPr="00764741">
              <w:rPr>
                <w:rFonts w:cs="Arial"/>
                <w:lang w:val="de-DE"/>
              </w:rPr>
              <w:t>verdübelt</w:t>
            </w:r>
            <w:proofErr w:type="spellEnd"/>
            <w:r w:rsidRPr="00764741">
              <w:rPr>
                <w:rFonts w:cs="Arial"/>
                <w:lang w:val="de-DE"/>
              </w:rPr>
              <w:t xml:space="preserve"> oder in Durchsteckmontage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befestigt werden.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Die Bleche sind als durchlaufende Profile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entla</w:t>
            </w:r>
            <w:r>
              <w:rPr>
                <w:rFonts w:cs="Arial"/>
                <w:lang w:val="de-DE"/>
              </w:rPr>
              <w:t>n</w:t>
            </w:r>
            <w:r w:rsidRPr="00764741">
              <w:rPr>
                <w:rFonts w:cs="Arial"/>
                <w:lang w:val="de-DE"/>
              </w:rPr>
              <w:t>g der Rippen zu montieren.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Die PROMAXON-Brandschutzbauplatten, Typ A,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werden von unten in diese Bleche hinein verschraubt.</w:t>
            </w:r>
          </w:p>
          <w:p w:rsidR="00764741" w:rsidRP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Das Gesamtgewicht darf, einschl. Unterkonstruktion,</w:t>
            </w:r>
          </w:p>
          <w:p w:rsidR="00764741" w:rsidRDefault="00AD3FF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764741">
              <w:rPr>
                <w:rFonts w:cs="Arial"/>
                <w:lang w:val="de-DE"/>
              </w:rPr>
              <w:t>20 kg/m² nicht überschreiten.</w:t>
            </w:r>
          </w:p>
          <w:p w:rsidR="009E5615" w:rsidRDefault="0035780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</w:p>
          <w:p w:rsidR="00677D13" w:rsidRDefault="00AD3FF7" w:rsidP="00677D13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Bekleidungsdicke: .......... mm (*1)</w:t>
            </w:r>
          </w:p>
          <w:p w:rsidR="00677D13" w:rsidRDefault="00357807" w:rsidP="00677D13">
            <w:pPr>
              <w:pStyle w:val="Standard10"/>
              <w:keepNext/>
              <w:keepLines/>
              <w:rPr>
                <w:lang w:val="de-DE"/>
              </w:rPr>
            </w:pPr>
          </w:p>
          <w:p w:rsidR="00677D13" w:rsidRDefault="00AD3FF7" w:rsidP="00677D13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Raumhöhe: .......... m </w:t>
            </w:r>
          </w:p>
          <w:p w:rsidR="00677D13" w:rsidRDefault="00357807" w:rsidP="00677D13">
            <w:pPr>
              <w:pStyle w:val="Standard10"/>
              <w:keepNext/>
              <w:keepLines/>
              <w:rPr>
                <w:lang w:val="de-DE"/>
              </w:rPr>
            </w:pPr>
          </w:p>
          <w:p w:rsidR="00677D13" w:rsidRDefault="00AD3FF7" w:rsidP="00677D13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:rsidR="00677D13" w:rsidRDefault="00AD3FF7" w:rsidP="00677D13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Die notwendige Bekleidungsdicke richtet sich </w:t>
            </w:r>
          </w:p>
          <w:p w:rsidR="00677D13" w:rsidRDefault="00AD3FF7" w:rsidP="00677D13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nach der Art der Decke und der Einbausituation.</w:t>
            </w:r>
          </w:p>
          <w:p w:rsidR="00677D13" w:rsidRDefault="00357807" w:rsidP="00677D13">
            <w:pPr>
              <w:pStyle w:val="Standard10"/>
              <w:keepNext/>
              <w:keepLines/>
              <w:rPr>
                <w:lang w:val="de-DE"/>
              </w:rPr>
            </w:pPr>
          </w:p>
          <w:p w:rsidR="009E5615" w:rsidRPr="00764741" w:rsidRDefault="0035780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</w:p>
          <w:bookmarkEnd w:id="9"/>
          <w:p w:rsidR="00764741" w:rsidRDefault="00357807" w:rsidP="00764741">
            <w:pPr>
              <w:pStyle w:val="Standard10"/>
              <w:keepNext/>
              <w:keepLines/>
              <w:autoSpaceDE w:val="0"/>
              <w:autoSpaceDN w:val="0"/>
              <w:adjustRightInd w:val="0"/>
              <w:rPr>
                <w:rFonts w:cs="Arial"/>
                <w:color w:val="FF0000"/>
                <w:lang w:val="de-DE"/>
              </w:rPr>
            </w:pPr>
          </w:p>
        </w:tc>
      </w:tr>
    </w:tbl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m²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357807">
      <w:pPr>
        <w:pStyle w:val="Standard1"/>
        <w:rPr>
          <w:sz w:val="10"/>
          <w:szCs w:val="10"/>
          <w:lang w:val="de-DE"/>
        </w:rPr>
      </w:pPr>
    </w:p>
    <w:p w:rsidR="00EC088A" w:rsidRDefault="00EC088A">
      <w:pPr>
        <w:rPr>
          <w:sz w:val="0"/>
        </w:rPr>
        <w:sectPr w:rsidR="00EC088A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C088A" w:rsidRDefault="00EC088A">
      <w:pPr>
        <w:rPr>
          <w:sz w:val="0"/>
        </w:rPr>
      </w:pPr>
    </w:p>
    <w:p w:rsidR="0059763F" w:rsidRPr="00BE7228" w:rsidRDefault="0035780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35780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Kabeldurchführungen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35780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C088A">
        <w:tc>
          <w:tcPr>
            <w:tcW w:w="7511" w:type="dxa"/>
          </w:tcPr>
          <w:p w:rsidR="00EC088A" w:rsidRDefault="00AD3FF7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r>
              <w:rPr>
                <w:lang w:val="de-DE"/>
              </w:rPr>
              <w:t>Kabelführungen durch die Unterdecke</w:t>
            </w:r>
          </w:p>
          <w:p w:rsidR="00EC088A" w:rsidRDefault="00AD3FF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EC088A" w:rsidRDefault="00AD3FF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fachgerecht herstellen.</w:t>
            </w:r>
            <w:bookmarkEnd w:id="15"/>
          </w:p>
        </w:tc>
      </w:tr>
    </w:tbl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Stück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357807">
      <w:pPr>
        <w:pStyle w:val="Standard1"/>
        <w:rPr>
          <w:sz w:val="10"/>
          <w:szCs w:val="10"/>
          <w:lang w:val="de-DE"/>
        </w:rPr>
      </w:pPr>
    </w:p>
    <w:p w:rsidR="0059763F" w:rsidRPr="00BE7228" w:rsidRDefault="0035780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EC088A" w:rsidRDefault="00EC088A">
      <w:pPr>
        <w:rPr>
          <w:sz w:val="0"/>
        </w:rPr>
        <w:sectPr w:rsidR="00EC088A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EC088A" w:rsidRDefault="00EC088A">
      <w:pPr>
        <w:rPr>
          <w:sz w:val="0"/>
        </w:rPr>
      </w:pPr>
    </w:p>
    <w:p w:rsidR="0059763F" w:rsidRPr="00BE7228" w:rsidRDefault="0035780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9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0" w:name="BM9"/>
      <w:bookmarkEnd w:id="20"/>
      <w:r>
        <w:rPr>
          <w:b/>
        </w:rPr>
        <w:t>Leuchtenkästen</w:t>
      </w:r>
      <w:r>
        <w:rPr>
          <w:b/>
        </w:rPr>
        <w:fldChar w:fldCharType="end"/>
      </w:r>
      <w:bookmarkEnd w:id="19"/>
      <w:r>
        <w:rPr>
          <w:b/>
          <w:lang w:val="de-DE"/>
        </w:rPr>
        <w:tab/>
      </w:r>
    </w:p>
    <w:p w:rsidR="0059763F" w:rsidRDefault="0035780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C088A">
        <w:tc>
          <w:tcPr>
            <w:tcW w:w="7511" w:type="dxa"/>
          </w:tcPr>
          <w:p w:rsidR="00EC088A" w:rsidRDefault="00AD3FF7">
            <w:pPr>
              <w:pStyle w:val="Standard3"/>
              <w:keepNext/>
              <w:keepLines/>
              <w:rPr>
                <w:lang w:val="de-DE"/>
              </w:rPr>
            </w:pPr>
            <w:bookmarkStart w:id="21" w:name="BM10"/>
            <w:proofErr w:type="spellStart"/>
            <w:r>
              <w:rPr>
                <w:lang w:val="de-DE"/>
              </w:rPr>
              <w:t>Leuchtenkästen</w:t>
            </w:r>
            <w:proofErr w:type="spellEnd"/>
            <w:r>
              <w:rPr>
                <w:lang w:val="de-DE"/>
              </w:rPr>
              <w:t xml:space="preserve"> für Einbauleuchten für die</w:t>
            </w:r>
          </w:p>
          <w:p w:rsidR="00EC088A" w:rsidRDefault="00AD3FF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Unterdecke der vorgenannten Grundposition</w:t>
            </w:r>
          </w:p>
          <w:p w:rsidR="00EC088A" w:rsidRDefault="00AD3FF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montieren.</w:t>
            </w:r>
          </w:p>
          <w:p w:rsidR="00EC088A" w:rsidRDefault="00EC088A">
            <w:pPr>
              <w:pStyle w:val="Standard3"/>
              <w:keepNext/>
              <w:keepLines/>
              <w:rPr>
                <w:lang w:val="de-DE"/>
              </w:rPr>
            </w:pPr>
          </w:p>
          <w:p w:rsidR="00EC088A" w:rsidRDefault="00AD3FF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 i. L.:</w:t>
            </w:r>
          </w:p>
          <w:p w:rsidR="00EC088A" w:rsidRDefault="00AD3FF7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mm, h = .......... m</w:t>
            </w:r>
            <w:bookmarkEnd w:id="21"/>
          </w:p>
        </w:tc>
      </w:tr>
    </w:tbl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2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3" w:name="BM11"/>
      <w:bookmarkEnd w:id="23"/>
      <w:r>
        <w:rPr>
          <w:lang w:val="de-DE"/>
        </w:rPr>
        <w:t>Stück</w:t>
      </w:r>
      <w:r>
        <w:fldChar w:fldCharType="end"/>
      </w:r>
      <w:bookmarkEnd w:id="22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357807">
      <w:pPr>
        <w:pStyle w:val="Standard1"/>
        <w:rPr>
          <w:sz w:val="10"/>
          <w:szCs w:val="10"/>
          <w:lang w:val="de-DE"/>
        </w:rPr>
      </w:pPr>
    </w:p>
    <w:p w:rsidR="0059763F" w:rsidRPr="00BE7228" w:rsidRDefault="00357807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35780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4" w:name="FLD203_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5" w:name="BM12"/>
      <w:bookmarkEnd w:id="25"/>
      <w:r>
        <w:rPr>
          <w:b/>
        </w:rPr>
        <w:t>Randanschlusskonstruktion</w:t>
      </w:r>
      <w:r>
        <w:rPr>
          <w:b/>
        </w:rPr>
        <w:fldChar w:fldCharType="end"/>
      </w:r>
      <w:bookmarkEnd w:id="24"/>
      <w:r>
        <w:rPr>
          <w:b/>
          <w:lang w:val="de-DE"/>
        </w:rPr>
        <w:tab/>
      </w:r>
    </w:p>
    <w:p w:rsidR="0059763F" w:rsidRDefault="00357807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EC088A">
        <w:tc>
          <w:tcPr>
            <w:tcW w:w="7511" w:type="dxa"/>
          </w:tcPr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bookmarkStart w:id="26" w:name="BM13"/>
            <w:r w:rsidRPr="003F2DA3">
              <w:rPr>
                <w:lang w:val="de-DE"/>
              </w:rPr>
              <w:t>Randanschluss für die Unterdecke</w:t>
            </w: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der vorgenannten Grundposition</w:t>
            </w: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liefern und fachgerecht montieren.</w:t>
            </w:r>
          </w:p>
          <w:p w:rsidR="003F2DA3" w:rsidRPr="003F2DA3" w:rsidRDefault="00357807">
            <w:pPr>
              <w:pStyle w:val="Standard4"/>
              <w:keepNext/>
              <w:keepLines/>
              <w:rPr>
                <w:lang w:val="de-DE"/>
              </w:rPr>
            </w:pP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Anschluss an:</w:t>
            </w: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............................................. (*1)</w:t>
            </w:r>
          </w:p>
          <w:p w:rsidR="003F2DA3" w:rsidRPr="003F2DA3" w:rsidRDefault="00357807">
            <w:pPr>
              <w:pStyle w:val="Standard4"/>
              <w:keepNext/>
              <w:keepLines/>
              <w:rPr>
                <w:lang w:val="de-DE"/>
              </w:rPr>
            </w:pP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Besondere Konstruktionsdetails:</w:t>
            </w: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 xml:space="preserve">............................................. </w:t>
            </w:r>
          </w:p>
          <w:p w:rsidR="003F2DA3" w:rsidRPr="003F2DA3" w:rsidRDefault="00357807">
            <w:pPr>
              <w:pStyle w:val="Standard4"/>
              <w:keepNext/>
              <w:keepLines/>
              <w:rPr>
                <w:lang w:val="de-DE"/>
              </w:rPr>
            </w:pPr>
          </w:p>
          <w:p w:rsidR="003F2DA3" w:rsidRPr="003F2DA3" w:rsidRDefault="00357807">
            <w:pPr>
              <w:pStyle w:val="Standard4"/>
              <w:keepNext/>
              <w:keepLines/>
              <w:rPr>
                <w:lang w:val="de-DE"/>
              </w:rPr>
            </w:pPr>
          </w:p>
          <w:p w:rsidR="003F2DA3" w:rsidRP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>Hinweis:</w:t>
            </w:r>
          </w:p>
          <w:p w:rsidR="003F2DA3" w:rsidRPr="003F2DA3" w:rsidRDefault="00357807">
            <w:pPr>
              <w:pStyle w:val="Standard4"/>
              <w:keepNext/>
              <w:keepLines/>
              <w:rPr>
                <w:lang w:val="de-DE"/>
              </w:rPr>
            </w:pPr>
          </w:p>
          <w:p w:rsidR="003F2DA3" w:rsidRDefault="00AD3FF7">
            <w:pPr>
              <w:pStyle w:val="Standard4"/>
              <w:keepNext/>
              <w:keepLines/>
              <w:rPr>
                <w:lang w:val="de-DE"/>
              </w:rPr>
            </w:pPr>
            <w:r w:rsidRPr="003F2DA3">
              <w:rPr>
                <w:lang w:val="de-DE"/>
              </w:rPr>
              <w:t xml:space="preserve">*1: </w:t>
            </w:r>
            <w:proofErr w:type="spellStart"/>
            <w:r w:rsidRPr="003F2DA3">
              <w:rPr>
                <w:lang w:val="de-DE"/>
              </w:rPr>
              <w:t>Wandart</w:t>
            </w:r>
            <w:proofErr w:type="spellEnd"/>
            <w:r w:rsidRPr="003F2DA3">
              <w:rPr>
                <w:lang w:val="de-DE"/>
              </w:rPr>
              <w:t xml:space="preserve"> siehe ABP</w:t>
            </w:r>
            <w:bookmarkEnd w:id="26"/>
          </w:p>
        </w:tc>
      </w:tr>
    </w:tbl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AD3FF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7" w:name="FLD92_3"/>
      <w:r>
        <w:rPr>
          <w:lang w:val="de-DE"/>
        </w:rPr>
        <w:instrText xml:space="preserve"> FORMTEXT </w:instrText>
      </w:r>
      <w:r>
        <w:fldChar w:fldCharType="separate"/>
      </w:r>
      <w:bookmarkStart w:id="28" w:name="BM14"/>
      <w:bookmarkEnd w:id="28"/>
      <w:r>
        <w:rPr>
          <w:lang w:val="de-DE"/>
        </w:rPr>
        <w:t>m</w:t>
      </w:r>
      <w:r>
        <w:fldChar w:fldCharType="end"/>
      </w:r>
      <w:bookmarkEnd w:id="27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35780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357807">
      <w:pPr>
        <w:pStyle w:val="Standard1"/>
        <w:rPr>
          <w:sz w:val="10"/>
          <w:szCs w:val="10"/>
          <w:lang w:val="de-DE"/>
        </w:rPr>
      </w:pPr>
    </w:p>
    <w:p w:rsidR="0059763F" w:rsidRPr="005D1555" w:rsidRDefault="00357807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07" w:rsidRDefault="00357807">
      <w:r>
        <w:separator/>
      </w:r>
    </w:p>
  </w:endnote>
  <w:endnote w:type="continuationSeparator" w:id="0">
    <w:p w:rsidR="00357807" w:rsidRDefault="0035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AD3FF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26.01.2017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AD3FF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26.01.2017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8" w:name="FLD207_2"/>
  <w:p w:rsidR="0059763F" w:rsidRPr="003641B9" w:rsidRDefault="00AD3FF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26.01.2017</w:t>
    </w:r>
    <w:r w:rsidRPr="000469E9">
      <w:fldChar w:fldCharType="end"/>
    </w:r>
    <w:bookmarkEnd w:id="18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07" w:rsidRDefault="00357807">
      <w:r>
        <w:separator/>
      </w:r>
    </w:p>
  </w:footnote>
  <w:footnote w:type="continuationSeparator" w:id="0">
    <w:p w:rsidR="00357807" w:rsidRDefault="0035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357807">
    <w:pPr>
      <w:pStyle w:val="Standard1"/>
    </w:pPr>
  </w:p>
  <w:p w:rsidR="009E6E2F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59763F" w:rsidRPr="009E6E2F" w:rsidRDefault="00357807">
    <w:pPr>
      <w:pStyle w:val="Standard1"/>
    </w:pPr>
  </w:p>
  <w:p w:rsidR="006F7EB7" w:rsidRDefault="00357807" w:rsidP="00A745B0">
    <w:pPr>
      <w:pStyle w:val="Standard1"/>
    </w:pPr>
  </w:p>
  <w:p w:rsidR="009A74A5" w:rsidRDefault="00AD3FF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357807">
    <w:pPr>
      <w:pStyle w:val="Standard1"/>
    </w:pPr>
  </w:p>
  <w:p w:rsidR="00BE7228" w:rsidRDefault="00357807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357807">
    <w:pPr>
      <w:pStyle w:val="Standard1"/>
    </w:pPr>
  </w:p>
  <w:p w:rsidR="009E6E2F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59763F" w:rsidRPr="009E6E2F" w:rsidRDefault="00357807">
    <w:pPr>
      <w:pStyle w:val="Standard1"/>
    </w:pPr>
  </w:p>
  <w:p w:rsidR="006F7EB7" w:rsidRDefault="00357807" w:rsidP="00A745B0">
    <w:pPr>
      <w:pStyle w:val="Standard1"/>
    </w:pPr>
  </w:p>
  <w:p w:rsidR="009A74A5" w:rsidRDefault="00AD3FF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357807">
    <w:pPr>
      <w:pStyle w:val="Standard1"/>
    </w:pPr>
  </w:p>
  <w:p w:rsidR="00BE7228" w:rsidRDefault="00357807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357807">
    <w:pPr>
      <w:pStyle w:val="Standard1"/>
    </w:pPr>
  </w:p>
  <w:p w:rsidR="009E6E2F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DA190B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9E6E2F" w:rsidRDefault="00357807">
    <w:pPr>
      <w:pStyle w:val="Standard1"/>
    </w:pPr>
  </w:p>
  <w:p w:rsidR="0059763F" w:rsidRPr="009E6E2F" w:rsidRDefault="00357807">
    <w:pPr>
      <w:pStyle w:val="Standard1"/>
    </w:pPr>
  </w:p>
  <w:p w:rsidR="006F7EB7" w:rsidRDefault="00357807" w:rsidP="00A745B0">
    <w:pPr>
      <w:pStyle w:val="Standard1"/>
    </w:pPr>
  </w:p>
  <w:p w:rsidR="009A74A5" w:rsidRDefault="00AD3FF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357807">
    <w:pPr>
      <w:pStyle w:val="Standard1"/>
    </w:pPr>
  </w:p>
  <w:p w:rsidR="00BE7228" w:rsidRDefault="00357807">
    <w:pPr>
      <w:pStyle w:val="Standard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A" w:rsidRDefault="00EC08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088A"/>
    <w:rsid w:val="002C72D1"/>
    <w:rsid w:val="00357807"/>
    <w:rsid w:val="006138CD"/>
    <w:rsid w:val="009229D5"/>
    <w:rsid w:val="00AD3FF7"/>
    <w:rsid w:val="00E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 w:eastAsia="en-US"/>
    </w:rPr>
  </w:style>
  <w:style w:type="paragraph" w:customStyle="1" w:styleId="Standard3">
    <w:name w:val="Standard_3"/>
    <w:qFormat/>
    <w:rPr>
      <w:rFonts w:ascii="Arial" w:hAnsi="Arial"/>
      <w:lang w:val="en-US" w:eastAsia="en-US"/>
    </w:rPr>
  </w:style>
  <w:style w:type="paragraph" w:customStyle="1" w:styleId="Standard4">
    <w:name w:val="Standard_4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Silke Richartz</cp:lastModifiedBy>
  <cp:revision>2</cp:revision>
  <dcterms:created xsi:type="dcterms:W3CDTF">2017-01-26T10:27:00Z</dcterms:created>
  <dcterms:modified xsi:type="dcterms:W3CDTF">2017-01-26T10:27:00Z</dcterms:modified>
</cp:coreProperties>
</file>