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064C" w14:textId="77777777" w:rsidR="00A77B3E" w:rsidRDefault="0037072C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75318E70" w14:textId="77777777" w:rsidR="002506A9" w:rsidRDefault="002506A9">
      <w:pPr>
        <w:rPr>
          <w:sz w:val="0"/>
        </w:rPr>
        <w:sectPr w:rsidR="002506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14:paraId="0932500F" w14:textId="77777777" w:rsidR="001345CA" w:rsidRPr="00561E29" w:rsidRDefault="0037072C" w:rsidP="0037072C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lang w:val="de-DE"/>
        </w:rPr>
      </w:pPr>
      <w:r w:rsidRPr="00561E29">
        <w:rPr>
          <w:rFonts w:ascii="Calibri" w:hAnsi="Calibri" w:cs="Calibri"/>
          <w:b/>
          <w:sz w:val="24"/>
        </w:rPr>
        <w:fldChar w:fldCharType="begin">
          <w:ffData>
            <w:name w:val="FLD24"/>
            <w:enabled/>
            <w:calcOnExit w:val="0"/>
            <w:helpText w:type="autoText" w:val="POS1"/>
            <w:statusText w:type="autoText" w:val="Position"/>
            <w:textInput>
              <w:default w:val="Position"/>
            </w:textInput>
          </w:ffData>
        </w:fldChar>
      </w:r>
      <w:bookmarkStart w:id="2" w:name="FLD2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</w:rPr>
      </w:r>
      <w:r w:rsidRPr="00561E29">
        <w:rPr>
          <w:rFonts w:ascii="Calibri" w:hAnsi="Calibri" w:cs="Calibri"/>
          <w:b/>
          <w:sz w:val="24"/>
        </w:rPr>
        <w:fldChar w:fldCharType="separate"/>
      </w:r>
      <w:bookmarkStart w:id="3" w:name="BM0"/>
      <w:bookmarkEnd w:id="3"/>
      <w:r w:rsidRPr="00561E29">
        <w:rPr>
          <w:rFonts w:ascii="Calibri" w:hAnsi="Calibri" w:cs="Calibri"/>
          <w:b/>
          <w:sz w:val="24"/>
          <w:lang w:val="de-DE"/>
        </w:rPr>
        <w:t>4.1.480.4501</w:t>
      </w:r>
      <w:r w:rsidRPr="00561E29">
        <w:rPr>
          <w:rFonts w:ascii="Calibri" w:hAnsi="Calibri" w:cs="Calibri"/>
          <w:b/>
          <w:sz w:val="24"/>
        </w:rPr>
        <w:fldChar w:fldCharType="end"/>
      </w:r>
      <w:bookmarkEnd w:id="2"/>
      <w:r w:rsidRPr="00561E29">
        <w:rPr>
          <w:rFonts w:ascii="Calibri" w:hAnsi="Calibri" w:cs="Calibri"/>
          <w:b/>
          <w:lang w:val="de-DE"/>
        </w:rPr>
        <w:tab/>
      </w:r>
      <w:r w:rsidRPr="00561E29">
        <w:rPr>
          <w:rFonts w:ascii="Calibri" w:hAnsi="Calibri" w:cs="Calibri"/>
          <w:b/>
          <w:sz w:val="24"/>
          <w:lang w:val="de-DE"/>
        </w:rPr>
        <w:fldChar w:fldCharType="begin">
          <w:ffData>
            <w:name w:val="FLD204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" w:name="FLD204"/>
      <w:r w:rsidRPr="00561E29">
        <w:rPr>
          <w:rFonts w:ascii="Calibri" w:hAnsi="Calibri" w:cs="Calibri"/>
          <w:b/>
          <w:sz w:val="24"/>
          <w:lang w:val="de-DE"/>
        </w:rPr>
        <w:instrText xml:space="preserve"> FORMTEXT </w:instrText>
      </w:r>
      <w:r w:rsidRPr="00561E29">
        <w:rPr>
          <w:rFonts w:ascii="Calibri" w:hAnsi="Calibri" w:cs="Calibri"/>
          <w:b/>
          <w:sz w:val="24"/>
          <w:lang w:val="de-DE"/>
        </w:rPr>
      </w:r>
      <w:r w:rsidRPr="00561E29">
        <w:rPr>
          <w:rFonts w:ascii="Calibri" w:hAnsi="Calibri" w:cs="Calibri"/>
          <w:b/>
          <w:sz w:val="24"/>
          <w:lang w:val="de-DE"/>
        </w:rPr>
        <w:fldChar w:fldCharType="separate"/>
      </w:r>
      <w:bookmarkStart w:id="5" w:name="BM1"/>
      <w:bookmarkEnd w:id="5"/>
      <w:r w:rsidRPr="00561E29">
        <w:rPr>
          <w:rFonts w:ascii="Calibri" w:hAnsi="Calibri" w:cs="Calibri"/>
          <w:b/>
          <w:sz w:val="24"/>
          <w:lang w:val="de-DE"/>
        </w:rPr>
        <w:t>Bekleidung/Unterdecke der Deckenbauart I, II, III, Flanschbekleidung</w:t>
      </w:r>
      <w:r w:rsidRPr="00561E29">
        <w:rPr>
          <w:rFonts w:ascii="Calibri" w:hAnsi="Calibri" w:cs="Calibri"/>
          <w:b/>
          <w:sz w:val="24"/>
          <w:lang w:val="de-DE"/>
        </w:rPr>
        <w:fldChar w:fldCharType="end"/>
      </w:r>
      <w:bookmarkEnd w:id="4"/>
      <w:r w:rsidRPr="00561E29">
        <w:rPr>
          <w:rFonts w:ascii="Calibri" w:hAnsi="Calibri" w:cs="Calibri"/>
          <w:b/>
          <w:sz w:val="24"/>
          <w:lang w:val="de-DE"/>
        </w:rPr>
        <w:t xml:space="preserve">  </w:t>
      </w:r>
    </w:p>
    <w:p w14:paraId="6A35FC2E" w14:textId="77777777" w:rsidR="001345CA" w:rsidRPr="005E57E0" w:rsidRDefault="0037072C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5E57E0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2506A9" w14:paraId="1D6F4410" w14:textId="77777777">
        <w:tc>
          <w:tcPr>
            <w:tcW w:w="7511" w:type="dxa"/>
          </w:tcPr>
          <w:p w14:paraId="34185B69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6" w:name="BM2"/>
            <w:r w:rsidRPr="002A0310">
              <w:rPr>
                <w:rFonts w:ascii="Calibri" w:hAnsi="Calibri"/>
                <w:sz w:val="22"/>
                <w:lang w:val="de-DE"/>
              </w:rPr>
              <w:t>Unterdeck</w:t>
            </w:r>
            <w:r w:rsidRPr="002A0310">
              <w:rPr>
                <w:rFonts w:ascii="Calibri" w:hAnsi="Calibri"/>
                <w:sz w:val="22"/>
                <w:lang w:val="de-DE"/>
              </w:rPr>
              <w:t>e für Betondecken F 90-A, Flanschbekleidung</w:t>
            </w:r>
          </w:p>
          <w:p w14:paraId="257797CC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nach DIN 4102, liefern und fachgerecht montieren</w:t>
            </w:r>
          </w:p>
          <w:p w14:paraId="78073FFA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 xml:space="preserve">ohne horizontale Stoßhinterlegung aus </w:t>
            </w:r>
          </w:p>
          <w:p w14:paraId="492E55FA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PROMATECT-H-Silikat-Brandschutzbauplatten, d ≥ 20 mm</w:t>
            </w:r>
          </w:p>
          <w:p w14:paraId="11A530EA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 xml:space="preserve">zementgebunden, </w:t>
            </w:r>
          </w:p>
          <w:p w14:paraId="0952335D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wasserbeständig Z1 nach DIN EN 12467-12,</w:t>
            </w:r>
          </w:p>
          <w:p w14:paraId="31892CA9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Rohd</w:t>
            </w:r>
            <w:r w:rsidRPr="002A0310">
              <w:rPr>
                <w:rFonts w:ascii="Calibri" w:hAnsi="Calibri"/>
                <w:sz w:val="22"/>
                <w:lang w:val="de-DE"/>
              </w:rPr>
              <w:t>ichte ca. 870 kg/m³,</w:t>
            </w:r>
          </w:p>
          <w:p w14:paraId="768319DF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Druckfestigkeit ca. 9,3 N/mm² nach DIN EN 826,</w:t>
            </w:r>
          </w:p>
          <w:p w14:paraId="1E846EFC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 xml:space="preserve">nichtbrennbar - A1, </w:t>
            </w:r>
          </w:p>
          <w:p w14:paraId="59A26D79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qualitätsgesichert nach ISO 9001.</w:t>
            </w:r>
          </w:p>
          <w:p w14:paraId="474E9013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BFA0FEE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Direktbefestigung der PROMATECT-H-Silikat-</w:t>
            </w:r>
          </w:p>
          <w:p w14:paraId="3341EDEF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 xml:space="preserve">Brandschutzbauplatten, d ≥ 20 mm mittels Hilti </w:t>
            </w:r>
          </w:p>
          <w:p w14:paraId="0351C6D0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Setzbolzen Typ X-U 27 MX,</w:t>
            </w:r>
          </w:p>
          <w:p w14:paraId="7344DCFF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seitlicher Über</w:t>
            </w:r>
            <w:r w:rsidRPr="002A0310">
              <w:rPr>
                <w:rFonts w:ascii="Calibri" w:hAnsi="Calibri"/>
                <w:sz w:val="22"/>
                <w:lang w:val="de-DE"/>
              </w:rPr>
              <w:t>stand ≥ 25 mm.</w:t>
            </w:r>
          </w:p>
          <w:p w14:paraId="33DF0EC3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F461D71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Angebotene Promat-Konstruktion: 480.45,</w:t>
            </w:r>
          </w:p>
          <w:p w14:paraId="0FE44049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Amtlicher Nachweis: ABP Nr. P-2101/521/18-MPA BS</w:t>
            </w:r>
          </w:p>
          <w:p w14:paraId="4282E7E4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2A0310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2A0310">
              <w:rPr>
                <w:rFonts w:ascii="Calibri" w:hAnsi="Calibri"/>
                <w:sz w:val="22"/>
                <w:lang w:val="de-DE"/>
              </w:rPr>
              <w:t>-</w:t>
            </w:r>
          </w:p>
          <w:p w14:paraId="3306F896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2A0310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2A0310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2D7B5568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6F88321F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6F7CA11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 xml:space="preserve">Bekleidungsdicke: .......... mm </w:t>
            </w:r>
          </w:p>
          <w:p w14:paraId="7B0FE349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Bekleidun</w:t>
            </w:r>
            <w:r w:rsidRPr="002A0310">
              <w:rPr>
                <w:rFonts w:ascii="Calibri" w:hAnsi="Calibri"/>
                <w:sz w:val="22"/>
                <w:lang w:val="de-DE"/>
              </w:rPr>
              <w:t xml:space="preserve">gsbreite: .......... mm </w:t>
            </w:r>
          </w:p>
          <w:p w14:paraId="2B8F640D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2A0310">
              <w:rPr>
                <w:rFonts w:ascii="Calibri" w:hAnsi="Calibri"/>
                <w:sz w:val="22"/>
                <w:lang w:val="de-DE"/>
              </w:rPr>
              <w:t>Art der Bekleidung: 1-seitig</w:t>
            </w:r>
          </w:p>
          <w:p w14:paraId="36FE1C5E" w14:textId="77777777" w:rsidR="002A0310" w:rsidRPr="002A0310" w:rsidRDefault="0037072C" w:rsidP="002A031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D930D3A" w14:textId="77777777" w:rsidR="000F43AD" w:rsidRDefault="0037072C" w:rsidP="002A0310">
            <w:pPr>
              <w:pStyle w:val="Standard0"/>
              <w:keepNext/>
              <w:keepLines/>
            </w:pPr>
            <w:r w:rsidRPr="002A0310">
              <w:rPr>
                <w:rFonts w:ascii="Calibri" w:hAnsi="Calibri"/>
                <w:sz w:val="22"/>
                <w:lang w:val="de-DE"/>
              </w:rPr>
              <w:t>Raumhöhe: ..........</w:t>
            </w:r>
            <w:bookmarkEnd w:id="6"/>
          </w:p>
        </w:tc>
      </w:tr>
    </w:tbl>
    <w:p w14:paraId="5092D30F" w14:textId="77777777" w:rsidR="001345CA" w:rsidRPr="005E57E0" w:rsidRDefault="0037072C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BB7B799" w14:textId="77777777" w:rsidR="001345CA" w:rsidRPr="00CB5B5F" w:rsidRDefault="0037072C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20B378F" w14:textId="77777777" w:rsidR="001345CA" w:rsidRPr="00561E29" w:rsidRDefault="0037072C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</w:r>
      <w:r w:rsidRPr="00D73D95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7" w:name="FLD92"/>
      <w:r w:rsidRPr="00D73D95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73D95">
        <w:rPr>
          <w:rFonts w:ascii="Calibri" w:hAnsi="Calibri" w:cs="Calibri"/>
          <w:sz w:val="22"/>
          <w:szCs w:val="22"/>
        </w:rPr>
      </w:r>
      <w:r w:rsidRPr="00D73D95">
        <w:rPr>
          <w:rFonts w:ascii="Calibri" w:hAnsi="Calibri" w:cs="Calibri"/>
          <w:sz w:val="22"/>
          <w:szCs w:val="22"/>
        </w:rPr>
        <w:fldChar w:fldCharType="separate"/>
      </w:r>
      <w:bookmarkStart w:id="8" w:name="BM3"/>
      <w:bookmarkEnd w:id="8"/>
      <w:r w:rsidRPr="00D73D95">
        <w:rPr>
          <w:rFonts w:ascii="Calibri" w:hAnsi="Calibri" w:cs="Calibri"/>
          <w:sz w:val="22"/>
          <w:szCs w:val="22"/>
          <w:lang w:val="de-DE"/>
        </w:rPr>
        <w:t>m²</w:t>
      </w:r>
      <w:r w:rsidRPr="00D73D95">
        <w:rPr>
          <w:rFonts w:ascii="Calibri" w:hAnsi="Calibri" w:cs="Calibri"/>
          <w:sz w:val="22"/>
          <w:szCs w:val="22"/>
        </w:rPr>
        <w:fldChar w:fldCharType="end"/>
      </w:r>
      <w:bookmarkEnd w:id="7"/>
      <w:r w:rsidRPr="00561E29">
        <w:rPr>
          <w:rFonts w:ascii="Calibri" w:hAnsi="Calibri" w:cs="Calibri"/>
          <w:lang w:val="de-DE"/>
        </w:rPr>
        <w:tab/>
        <w:t>..............................</w:t>
      </w:r>
      <w:r w:rsidRPr="00561E29">
        <w:rPr>
          <w:rFonts w:ascii="Calibri" w:hAnsi="Calibri" w:cs="Calibri"/>
          <w:lang w:val="de-DE"/>
        </w:rPr>
        <w:tab/>
        <w:t>..............................</w:t>
      </w:r>
    </w:p>
    <w:p w14:paraId="435F2DA9" w14:textId="77777777" w:rsidR="001345CA" w:rsidRPr="00561E29" w:rsidRDefault="0037072C">
      <w:pPr>
        <w:pStyle w:val="Standard1"/>
        <w:rPr>
          <w:rFonts w:ascii="Calibri" w:hAnsi="Calibri" w:cs="Calibri"/>
          <w:sz w:val="10"/>
          <w:szCs w:val="10"/>
        </w:rPr>
      </w:pPr>
    </w:p>
    <w:sectPr w:rsidR="001345CA" w:rsidRPr="00561E29"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E853A" w14:textId="77777777" w:rsidR="00000000" w:rsidRDefault="0037072C">
      <w:r>
        <w:separator/>
      </w:r>
    </w:p>
  </w:endnote>
  <w:endnote w:type="continuationSeparator" w:id="0">
    <w:p w14:paraId="0E362436" w14:textId="77777777" w:rsidR="00000000" w:rsidRDefault="0037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FLD207_0"/>
  <w:p w14:paraId="157557E7" w14:textId="77777777" w:rsidR="001345CA" w:rsidRPr="00BE0BE5" w:rsidRDefault="0037072C">
    <w:pPr>
      <w:pStyle w:val="Standard1"/>
      <w:rPr>
        <w:rFonts w:ascii="Calibri" w:hAnsi="Calibri" w:cs="Calibri"/>
        <w:sz w:val="22"/>
        <w:szCs w:val="22"/>
        <w:lang w:val="de-DE"/>
      </w:rPr>
    </w:pPr>
    <w:r w:rsidRPr="00BE0BE5">
      <w:rPr>
        <w:rFonts w:ascii="Calibri" w:hAnsi="Calibri" w:cs="Calibri"/>
        <w:sz w:val="22"/>
        <w:szCs w:val="22"/>
        <w:lang w:val="de-DE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BE0BE5">
      <w:rPr>
        <w:rFonts w:ascii="Calibri" w:hAnsi="Calibri" w:cs="Calibri"/>
        <w:sz w:val="22"/>
        <w:szCs w:val="22"/>
        <w:lang w:val="de-DE"/>
      </w:rPr>
      <w:instrText xml:space="preserve"> FORMTEXT </w:instrText>
    </w:r>
    <w:r w:rsidRPr="00BE0BE5">
      <w:rPr>
        <w:rFonts w:ascii="Calibri" w:hAnsi="Calibri" w:cs="Calibri"/>
        <w:sz w:val="22"/>
        <w:szCs w:val="22"/>
        <w:lang w:val="de-DE"/>
      </w:rPr>
    </w:r>
    <w:r w:rsidRPr="00BE0BE5">
      <w:rPr>
        <w:rFonts w:ascii="Calibri" w:hAnsi="Calibri" w:cs="Calibri"/>
        <w:sz w:val="22"/>
        <w:szCs w:val="22"/>
        <w:lang w:val="de-DE"/>
      </w:rPr>
      <w:fldChar w:fldCharType="separate"/>
    </w:r>
    <w:r w:rsidRPr="00BE0BE5">
      <w:rPr>
        <w:rFonts w:ascii="Calibri" w:hAnsi="Calibri" w:cs="Calibri"/>
        <w:sz w:val="22"/>
        <w:szCs w:val="22"/>
        <w:lang w:val="de-DE"/>
      </w:rPr>
      <w:t>14.05.2020</w:t>
    </w:r>
    <w:r w:rsidRPr="00BE0BE5">
      <w:rPr>
        <w:rFonts w:ascii="Calibri" w:hAnsi="Calibri" w:cs="Calibri"/>
        <w:sz w:val="22"/>
        <w:szCs w:val="22"/>
        <w:lang w:val="de-DE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11C3" w14:textId="77777777" w:rsidR="002506A9" w:rsidRDefault="002506A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2414" w14:textId="77777777" w:rsidR="002506A9" w:rsidRDefault="002506A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77E" w14:textId="77777777" w:rsidR="002506A9" w:rsidRDefault="002506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EEB8D" w14:textId="77777777" w:rsidR="00000000" w:rsidRDefault="0037072C">
      <w:r>
        <w:separator/>
      </w:r>
    </w:p>
  </w:footnote>
  <w:footnote w:type="continuationSeparator" w:id="0">
    <w:p w14:paraId="19F97A9D" w14:textId="77777777" w:rsidR="00000000" w:rsidRDefault="0037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02A9" w14:textId="77777777" w:rsidR="001345CA" w:rsidRPr="00561E29" w:rsidRDefault="0037072C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AF54" w14:textId="77777777" w:rsidR="002506A9" w:rsidRDefault="002506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F4332" w14:textId="77777777" w:rsidR="002506A9" w:rsidRDefault="002506A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81DCD" w14:textId="77777777" w:rsidR="002506A9" w:rsidRDefault="002506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A9"/>
    <w:rsid w:val="002506A9"/>
    <w:rsid w:val="003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DCC38"/>
  <w15:docId w15:val="{59F80A0D-5282-4D7D-BE7D-CCCE8EB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B017D2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4" ma:contentTypeDescription="Ein neues Dokument erstellen." ma:contentTypeScope="" ma:versionID="9b5267431403f70bac8eb4ad98ae4c1b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40d59645db875b5174bfdf2296d21a11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Props1.xml><?xml version="1.0" encoding="utf-8"?>
<ds:datastoreItem xmlns:ds="http://schemas.openxmlformats.org/officeDocument/2006/customXml" ds:itemID="{3824C818-F731-49BF-BCF4-940D0517C276}"/>
</file>

<file path=customXml/itemProps2.xml><?xml version="1.0" encoding="utf-8"?>
<ds:datastoreItem xmlns:ds="http://schemas.openxmlformats.org/officeDocument/2006/customXml" ds:itemID="{6333E8FF-6469-4785-A036-B628DA7D7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B64A9-9861-499E-AA02-A827197C43D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d406109-36e2-4c16-a3df-8bc97ba8dcf2"/>
    <ds:schemaRef ds:uri="fea59b97-3e7d-4e8b-ad94-645b7e7ad6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2</cp:revision>
  <dcterms:created xsi:type="dcterms:W3CDTF">2020-05-14T08:50:00Z</dcterms:created>
  <dcterms:modified xsi:type="dcterms:W3CDTF">2020-05-14T08:50:00Z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